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4ECE" w:rsidRDefault="00DF4ECE" w:rsidP="00DF4ECE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РАЗДЕЛ VI</w:t>
      </w:r>
    </w:p>
    <w:p w:rsidR="00DF4ECE" w:rsidRDefault="00DF4ECE" w:rsidP="00DF4ECE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  <w:t>Учет взаиморасчетов с контрагентами</w:t>
      </w:r>
    </w:p>
    <w:p w:rsidR="00DF4ECE" w:rsidRDefault="00DF4ECE" w:rsidP="00DF4ECE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Учет взаиморасчетов с покупателями и поставщиками имеет место практически во всех организациях. Важно правильно организовать учет кредиторской и дебиторской задолженностей и своевременно получать нужную информацию. Возникновение обязательств и их погашение представляют собой расчетные отношения. При этом одна и та же организация может выступать как в качестве поставщика, так и покупателя.</w:t>
      </w:r>
    </w:p>
    <w:p w:rsidR="00DF4ECE" w:rsidRDefault="00DF4ECE" w:rsidP="00DF4ECE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Счета учета расчетов с контрагентами</w:t>
      </w:r>
    </w:p>
    <w:p w:rsidR="00DF4ECE" w:rsidRDefault="00DF4ECE" w:rsidP="00DF4ECE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 всех документах по взаиморасчетам с контрагентами присутствует группа полей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Счета учета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в которой указываются счета, предназначенные для учета взаиморасчетов с контрагентами. Для того, чтобы данная группа полей автоматически заполнялась при создании документов, в программе предусмотрен регистр сведений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Счета учета расчетов с контрагентами.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Этот регистр сведений может быть заполнен как для одного отдельного контрагента, так и для группы значений справочника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Контрагенты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DF4ECE" w:rsidRDefault="00DF4ECE" w:rsidP="00DF4ECE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  <w:t>Акт сверки взаиморасчетов</w:t>
      </w:r>
    </w:p>
    <w:p w:rsidR="00DF4ECE" w:rsidRDefault="00DF4ECE" w:rsidP="00DF4ECE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проведения сверки взаиморасчетов с поставщиком или покупателем предназначен документ </w:t>
      </w:r>
      <w:r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^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Акт сверки взаиморасчетов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Сверка может быть произведена как по одному договору, так и по всем договорам с контрагентом.</w:t>
      </w:r>
    </w:p>
    <w:p w:rsidR="00DF4ECE" w:rsidRDefault="00DF4ECE" w:rsidP="00DF4ECE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После осуществления сверки расчетов информацию можно защитить от случайных изменений, установив флаг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Согласовано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после чего все реквизиты документа будут заблокированы.</w:t>
      </w:r>
    </w:p>
    <w:p w:rsidR="00DF4ECE" w:rsidRDefault="00DF4ECE" w:rsidP="00DF4ECE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Для корректировки сумм расчетов с контрагентами предназначен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документ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Корректировка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долг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DF4ECE" w:rsidRDefault="00DF4ECE" w:rsidP="00DF4ECE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проведения погашения дебиторской и кредиторской задолженностей между одной или несколькими организациями, предназначена операция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Проведение взаиморасчета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в документе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Корректировка долга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DF4ECE" w:rsidRDefault="00DF4ECE" w:rsidP="00DF4ECE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переноса дебиторской или кредиторской задолженностей с одного контрагента на другого в документе </w:t>
      </w:r>
      <w:r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^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Корректировка долга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предназначена операция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Перенос задолженности.</w:t>
      </w:r>
    </w:p>
    <w:p w:rsidR="00DF4ECE" w:rsidRDefault="00DF4ECE" w:rsidP="00DF4ECE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Бывают случаи, когда необходимо списать задолженность на счета доходов или расходов,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например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списание сомнительной дебиторской или кредиторской задолженностей. Списать такую задолженность можно с помощью операции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Списание задолженности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документе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Корректировка долга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Задолженность списывается на те счета, которые указаны на закладке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Счета учета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DF4ECE" w:rsidRDefault="00DF4ECE" w:rsidP="00DF4ECE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  <w:t>Закрытие ДТ/КТ задолженностей</w:t>
      </w:r>
    </w:p>
    <w:p w:rsidR="00DF4ECE" w:rsidRDefault="00DF4ECE" w:rsidP="00DF4ECE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проведения перекрытия дебиторской и кредиторской задолженностей в программе предназначен документ </w:t>
      </w:r>
      <w:r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^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Закрытие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Дт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Кт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задолженности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В поле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Счет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Дт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указывается счет, по которому будет происходить закрытие дебиторской задолженности, в поле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Счет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выбирается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счет, по которому будет происходить закрытие кредиторской задолженности. Для автоматического заполнения табличной части предусмотрена кнопка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Заполнить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DF4ECE" w:rsidRDefault="00DF4ECE" w:rsidP="00DF4ECE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DF4ECE" w:rsidRDefault="00DF4ECE" w:rsidP="00DF4ECE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Задание 6.1</w:t>
      </w:r>
    </w:p>
    <w:p w:rsidR="00DF4ECE" w:rsidRDefault="00DF4ECE" w:rsidP="00DF4ECE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1. 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Произвести сверку взаиморасчетов с предприятием ТОО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ТехАвто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» по всем договорам за период с 01.01.2018 г. по 28.02.2018 г. Ответственным сотрудником за проведение сверки является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Инзык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Ксения Борисовна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DF4ECE" w:rsidRDefault="00DF4ECE" w:rsidP="00DF4ECE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F4ECE" w:rsidRDefault="00DF4ECE" w:rsidP="00DF4ECE">
      <w:pPr>
        <w:numPr>
          <w:ilvl w:val="0"/>
          <w:numId w:val="1"/>
        </w:numPr>
        <w:shd w:val="clear" w:color="auto" w:fill="FFFFFF"/>
        <w:spacing w:after="0" w:line="228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Откройте меню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Основная деятельность – Акт сверки взаиморасчетов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F4ECE" w:rsidRDefault="00DF4ECE" w:rsidP="00DF4ECE">
      <w:pPr>
        <w:numPr>
          <w:ilvl w:val="0"/>
          <w:numId w:val="1"/>
        </w:numPr>
        <w:shd w:val="clear" w:color="auto" w:fill="FFFFFF"/>
        <w:spacing w:after="0" w:line="228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новый документ.</w:t>
      </w:r>
    </w:p>
    <w:p w:rsidR="00DF4ECE" w:rsidRDefault="00DF4ECE" w:rsidP="00DF4ECE">
      <w:pPr>
        <w:numPr>
          <w:ilvl w:val="0"/>
          <w:numId w:val="1"/>
        </w:numPr>
        <w:shd w:val="clear" w:color="auto" w:fill="FFFFFF"/>
        <w:spacing w:after="0" w:line="228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Заполните:</w:t>
      </w:r>
    </w:p>
    <w:p w:rsidR="00DF4ECE" w:rsidRDefault="00DF4ECE" w:rsidP="00DF4ECE">
      <w:pPr>
        <w:spacing w:after="0" w:line="228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766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613"/>
        <w:gridCol w:w="6055"/>
      </w:tblGrid>
      <w:tr w:rsidR="00DF4ECE" w:rsidTr="00DF4ECE">
        <w:trPr>
          <w:tblCellSpacing w:w="0" w:type="dxa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ECE" w:rsidRDefault="00DF4ECE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ECE" w:rsidRDefault="00DF4ECE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АА1</w:t>
            </w:r>
          </w:p>
        </w:tc>
      </w:tr>
      <w:tr w:rsidR="00DF4ECE" w:rsidTr="00DF4ECE">
        <w:trPr>
          <w:tblCellSpacing w:w="0" w:type="dxa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ECE" w:rsidRDefault="00DF4ECE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 с</w:t>
            </w:r>
          </w:p>
        </w:tc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ECE" w:rsidRDefault="00DF4ECE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01.01.2018</w:t>
            </w:r>
          </w:p>
        </w:tc>
      </w:tr>
      <w:tr w:rsidR="00DF4ECE" w:rsidTr="00DF4ECE">
        <w:trPr>
          <w:tblCellSpacing w:w="0" w:type="dxa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ECE" w:rsidRDefault="00DF4ECE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 </w:t>
            </w:r>
          </w:p>
        </w:tc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ECE" w:rsidRDefault="00DF4ECE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28.02.2018</w:t>
            </w:r>
          </w:p>
        </w:tc>
      </w:tr>
      <w:tr w:rsidR="00DF4ECE" w:rsidTr="00DF4ECE">
        <w:trPr>
          <w:tblCellSpacing w:w="0" w:type="dxa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ECE" w:rsidRDefault="00DF4ECE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ECE" w:rsidRDefault="00DF4ECE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28.02.2018</w:t>
            </w:r>
          </w:p>
        </w:tc>
      </w:tr>
      <w:tr w:rsidR="00DF4ECE" w:rsidTr="00DF4ECE">
        <w:trPr>
          <w:tblCellSpacing w:w="0" w:type="dxa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ECE" w:rsidRDefault="00DF4ECE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Контрагент</w:t>
            </w:r>
          </w:p>
        </w:tc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ECE" w:rsidRDefault="00DF4ECE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ТехАвто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ТОО</w:t>
            </w:r>
          </w:p>
        </w:tc>
      </w:tr>
      <w:tr w:rsidR="00DF4ECE" w:rsidTr="00DF4ECE">
        <w:trPr>
          <w:tblCellSpacing w:w="0" w:type="dxa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ECE" w:rsidRDefault="00DF4ECE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</w:t>
            </w:r>
          </w:p>
        </w:tc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ECE" w:rsidRDefault="00DF4ECE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№179</w:t>
            </w:r>
          </w:p>
        </w:tc>
      </w:tr>
    </w:tbl>
    <w:p w:rsidR="00DF4ECE" w:rsidRDefault="00DF4ECE" w:rsidP="00DF4ECE">
      <w:pPr>
        <w:spacing w:after="0" w:line="228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F4ECE" w:rsidRDefault="00DF4ECE" w:rsidP="00DF4ECE">
      <w:pPr>
        <w:numPr>
          <w:ilvl w:val="0"/>
          <w:numId w:val="2"/>
        </w:numPr>
        <w:shd w:val="clear" w:color="auto" w:fill="FFFFFF"/>
        <w:spacing w:after="0" w:line="228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вкладке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данным организации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нажмите кнопку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Заполнить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F4ECE" w:rsidRDefault="00DF4ECE" w:rsidP="00DF4ECE">
      <w:pPr>
        <w:numPr>
          <w:ilvl w:val="0"/>
          <w:numId w:val="2"/>
        </w:numPr>
        <w:shd w:val="clear" w:color="auto" w:fill="FFFFFF"/>
        <w:spacing w:after="0" w:line="228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Перейдите на вкладку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данным контрагента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нажмите кнопку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Заполнить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F4ECE" w:rsidRDefault="00DF4ECE" w:rsidP="00DF4ECE">
      <w:pPr>
        <w:numPr>
          <w:ilvl w:val="0"/>
          <w:numId w:val="2"/>
        </w:numPr>
        <w:shd w:val="clear" w:color="auto" w:fill="FFFFFF"/>
        <w:spacing w:after="0" w:line="228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Установите галочку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Согласовано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F4ECE" w:rsidRDefault="00DF4ECE" w:rsidP="00DF4ECE">
      <w:pPr>
        <w:numPr>
          <w:ilvl w:val="0"/>
          <w:numId w:val="2"/>
        </w:numPr>
        <w:shd w:val="clear" w:color="auto" w:fill="FFFFFF"/>
        <w:spacing w:after="0" w:line="228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документ</w:t>
      </w:r>
    </w:p>
    <w:p w:rsidR="00DF4ECE" w:rsidRDefault="00DF4ECE" w:rsidP="00DF4ECE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Закройте документ.</w:t>
      </w:r>
    </w:p>
    <w:p w:rsidR="00DF4ECE" w:rsidRDefault="00DF4ECE" w:rsidP="00DF4E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Задание 6.2</w:t>
      </w:r>
    </w:p>
    <w:p w:rsidR="00DF4ECE" w:rsidRDefault="00DF4ECE" w:rsidP="00DF4E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Произвести взаимозачет между предприятием-кредитором ТОО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ТехАвто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 по договору №179 и предприятием-дебитором ТОО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Техномоторс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 по договору «728 на сумму 15 600 тенге. Дата проведения взаимозачета 01.03.2018.</w:t>
      </w:r>
    </w:p>
    <w:p w:rsidR="00DF4ECE" w:rsidRDefault="00DF4ECE" w:rsidP="00DF4EC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F4ECE" w:rsidRDefault="00DF4ECE" w:rsidP="00DF4ECE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Основная деятельность – Корректировка долга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F4ECE" w:rsidRDefault="00DF4ECE" w:rsidP="00DF4ECE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появившемся журнале добавьте новый документ.</w:t>
      </w:r>
    </w:p>
    <w:p w:rsidR="00DF4ECE" w:rsidRDefault="00DF4ECE" w:rsidP="00DF4ECE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Выберите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Операция – Проведение взаимозачета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F4ECE" w:rsidRDefault="00DF4ECE" w:rsidP="00DF4ECE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Заполните:</w:t>
      </w:r>
    </w:p>
    <w:p w:rsidR="00DF4ECE" w:rsidRDefault="00DF4ECE" w:rsidP="00DF4EC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592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929"/>
        <w:gridCol w:w="6663"/>
      </w:tblGrid>
      <w:tr w:rsidR="00DF4ECE" w:rsidTr="00DF4ECE">
        <w:trPr>
          <w:tblCellSpacing w:w="0" w:type="dxa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ECE" w:rsidRDefault="00DF4ECE" w:rsidP="00DF4ECE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ECE" w:rsidRDefault="00DF4ECE" w:rsidP="00DF4ECE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551</w:t>
            </w:r>
          </w:p>
        </w:tc>
      </w:tr>
      <w:tr w:rsidR="00DF4ECE" w:rsidTr="00DF4ECE">
        <w:trPr>
          <w:tblCellSpacing w:w="0" w:type="dxa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ECE" w:rsidRDefault="00DF4ECE" w:rsidP="00DF4ECE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ECE" w:rsidRDefault="00DF4ECE" w:rsidP="00DF4ECE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01.03.2018</w:t>
            </w:r>
          </w:p>
        </w:tc>
      </w:tr>
      <w:tr w:rsidR="00DF4ECE" w:rsidTr="00DF4ECE">
        <w:trPr>
          <w:tblCellSpacing w:w="0" w:type="dxa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ECE" w:rsidRDefault="00DF4ECE" w:rsidP="00DF4ECE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ECE" w:rsidRDefault="00DF4ECE" w:rsidP="00DF4ECE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ТОО «ХХХ»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(Своя организация)</w:t>
            </w:r>
          </w:p>
        </w:tc>
      </w:tr>
      <w:tr w:rsidR="00DF4ECE" w:rsidTr="00DF4ECE">
        <w:trPr>
          <w:tblCellSpacing w:w="0" w:type="dxa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ECE" w:rsidRDefault="00DF4ECE" w:rsidP="00DF4ECE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Дебитор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ECE" w:rsidRDefault="00DF4ECE" w:rsidP="00DF4ECE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Техномоторс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ТОО</w:t>
            </w:r>
          </w:p>
        </w:tc>
      </w:tr>
      <w:tr w:rsidR="00DF4ECE" w:rsidTr="00DF4ECE">
        <w:trPr>
          <w:tblCellSpacing w:w="0" w:type="dxa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ECE" w:rsidRDefault="00DF4ECE" w:rsidP="00DF4ECE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Кредитор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ECE" w:rsidRDefault="00DF4ECE" w:rsidP="00DF4ECE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ТехАвто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ТОО</w:t>
            </w:r>
          </w:p>
        </w:tc>
      </w:tr>
      <w:tr w:rsidR="00DF4ECE" w:rsidTr="00DF4ECE">
        <w:trPr>
          <w:trHeight w:val="21"/>
          <w:tblCellSpacing w:w="0" w:type="dxa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ECE" w:rsidRDefault="00DF4ECE" w:rsidP="00DF4ECE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Валюта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ECE" w:rsidRDefault="00DF4ECE" w:rsidP="00DF4ECE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4ECE" w:rsidTr="00DF4ECE">
        <w:trPr>
          <w:tblCellSpacing w:w="0" w:type="dxa"/>
        </w:trPr>
        <w:tc>
          <w:tcPr>
            <w:tcW w:w="9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ECE" w:rsidRDefault="00DF4ECE" w:rsidP="00DF4ECE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Табличная часть. Нажмите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кнопку 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Заполнить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Исправьте данные:</w:t>
            </w:r>
          </w:p>
        </w:tc>
      </w:tr>
      <w:tr w:rsidR="00DF4ECE" w:rsidTr="00DF4ECE">
        <w:trPr>
          <w:tblCellSpacing w:w="0" w:type="dxa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ECE" w:rsidRDefault="00DF4ECE" w:rsidP="00DF4ECE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ECE" w:rsidRDefault="00DF4ECE" w:rsidP="00DF4ECE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DF4ECE" w:rsidTr="00DF4ECE">
        <w:trPr>
          <w:tblCellSpacing w:w="0" w:type="dxa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ECE" w:rsidRDefault="00DF4ECE" w:rsidP="00DF4ECE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задолженности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ECE" w:rsidRDefault="00DF4ECE" w:rsidP="00DF4ECE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Дебиторская</w:t>
            </w:r>
          </w:p>
        </w:tc>
      </w:tr>
      <w:tr w:rsidR="00DF4ECE" w:rsidTr="00DF4ECE">
        <w:trPr>
          <w:tblCellSpacing w:w="0" w:type="dxa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ECE" w:rsidRDefault="00DF4ECE" w:rsidP="00DF4ECE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ECE" w:rsidRDefault="00DF4ECE" w:rsidP="00DF4ECE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№728</w:t>
            </w:r>
          </w:p>
        </w:tc>
      </w:tr>
      <w:tr w:rsidR="00DF4ECE" w:rsidTr="00DF4ECE">
        <w:trPr>
          <w:tblCellSpacing w:w="0" w:type="dxa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ECE" w:rsidRDefault="00DF4ECE" w:rsidP="00DF4ECE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Валюта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ECE" w:rsidRDefault="00DF4ECE" w:rsidP="00DF4ECE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KZT</w:t>
            </w:r>
          </w:p>
        </w:tc>
      </w:tr>
      <w:tr w:rsidR="00DF4ECE" w:rsidTr="00DF4ECE">
        <w:trPr>
          <w:tblCellSpacing w:w="0" w:type="dxa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ECE" w:rsidRDefault="00DF4ECE" w:rsidP="00DF4ECE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 взаимозачета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ECE" w:rsidRDefault="00DF4ECE" w:rsidP="00DF4ECE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DF4ECE" w:rsidTr="00DF4ECE">
        <w:trPr>
          <w:tblCellSpacing w:w="0" w:type="dxa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ECE" w:rsidRDefault="00DF4ECE" w:rsidP="00DF4ECE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 долга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ECE" w:rsidRDefault="00DF4ECE" w:rsidP="00DF4ECE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15600</w:t>
            </w:r>
          </w:p>
        </w:tc>
      </w:tr>
      <w:tr w:rsidR="00DF4ECE" w:rsidTr="00DF4ECE">
        <w:trPr>
          <w:tblCellSpacing w:w="0" w:type="dxa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ECE" w:rsidRDefault="00DF4ECE" w:rsidP="00DF4ECE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 взаимозачета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ECE" w:rsidRDefault="00DF4ECE" w:rsidP="00DF4ECE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15600</w:t>
            </w:r>
          </w:p>
        </w:tc>
      </w:tr>
      <w:tr w:rsidR="00DF4ECE" w:rsidTr="00DF4ECE">
        <w:trPr>
          <w:tblCellSpacing w:w="0" w:type="dxa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ECE" w:rsidRDefault="00DF4ECE" w:rsidP="00DF4ECE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Счет учета расчетов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ECE" w:rsidRDefault="00DF4ECE" w:rsidP="00DF4ECE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1610</w:t>
            </w:r>
          </w:p>
        </w:tc>
      </w:tr>
      <w:tr w:rsidR="00DF4ECE" w:rsidTr="00DF4ECE">
        <w:trPr>
          <w:tblCellSpacing w:w="0" w:type="dxa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ECE" w:rsidRDefault="00DF4ECE" w:rsidP="00DF4ECE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ECE" w:rsidRDefault="00DF4ECE" w:rsidP="00DF4ECE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DF4ECE" w:rsidTr="00DF4ECE">
        <w:trPr>
          <w:tblCellSpacing w:w="0" w:type="dxa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ECE" w:rsidRDefault="00DF4ECE" w:rsidP="00DF4ECE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задолженности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ECE" w:rsidRDefault="00DF4ECE" w:rsidP="00DF4ECE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Кредиторская</w:t>
            </w:r>
          </w:p>
        </w:tc>
      </w:tr>
      <w:tr w:rsidR="00DF4ECE" w:rsidTr="00DF4ECE">
        <w:trPr>
          <w:tblCellSpacing w:w="0" w:type="dxa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ECE" w:rsidRDefault="00DF4ECE" w:rsidP="00DF4ECE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ECE" w:rsidRDefault="00DF4ECE" w:rsidP="00DF4ECE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№179</w:t>
            </w:r>
          </w:p>
        </w:tc>
      </w:tr>
      <w:tr w:rsidR="00DF4ECE" w:rsidTr="00DF4ECE">
        <w:trPr>
          <w:tblCellSpacing w:w="0" w:type="dxa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ECE" w:rsidRDefault="00DF4ECE" w:rsidP="00DF4ECE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Валюта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ECE" w:rsidRDefault="00DF4ECE" w:rsidP="00DF4ECE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KZT</w:t>
            </w:r>
          </w:p>
        </w:tc>
      </w:tr>
      <w:tr w:rsidR="00DF4ECE" w:rsidTr="00DF4ECE">
        <w:trPr>
          <w:trHeight w:val="281"/>
          <w:tblCellSpacing w:w="0" w:type="dxa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ECE" w:rsidRDefault="00DF4ECE" w:rsidP="00DF4ECE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 взаимозачета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ECE" w:rsidRDefault="00DF4ECE" w:rsidP="00DF4ECE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DF4ECE" w:rsidTr="00DF4ECE">
        <w:trPr>
          <w:tblCellSpacing w:w="0" w:type="dxa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ECE" w:rsidRDefault="00DF4ECE" w:rsidP="00DF4ECE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 долга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ECE" w:rsidRDefault="00DF4ECE" w:rsidP="00DF4ECE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15600</w:t>
            </w:r>
          </w:p>
        </w:tc>
      </w:tr>
      <w:tr w:rsidR="00DF4ECE" w:rsidTr="00DF4ECE">
        <w:trPr>
          <w:tblCellSpacing w:w="0" w:type="dxa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ECE" w:rsidRDefault="00DF4ECE" w:rsidP="00DF4ECE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 взаимозачета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ECE" w:rsidRDefault="00DF4ECE" w:rsidP="00DF4ECE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15600</w:t>
            </w:r>
          </w:p>
        </w:tc>
      </w:tr>
      <w:tr w:rsidR="00DF4ECE" w:rsidTr="00DF4ECE">
        <w:trPr>
          <w:tblCellSpacing w:w="0" w:type="dxa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ECE" w:rsidRDefault="00DF4ECE" w:rsidP="00DF4ECE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учета расчетов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4ECE" w:rsidRDefault="00DF4ECE" w:rsidP="00DF4ECE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1210</w:t>
            </w:r>
          </w:p>
        </w:tc>
      </w:tr>
    </w:tbl>
    <w:p w:rsidR="00DF4ECE" w:rsidRDefault="00DF4ECE" w:rsidP="00DF4E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4ECE" w:rsidRDefault="00DF4ECE" w:rsidP="00DF4EC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проведения документа необходимо, чтобы суммы дебиторской и кредиторской задолженностей были равны. Тогда в правом нижнем углу появится надпись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ВЗАИМОЗАЧЕТ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F4ECE" w:rsidRDefault="00DF4ECE" w:rsidP="00DF4EC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эта надпись появилась, проведите документ.</w:t>
      </w:r>
    </w:p>
    <w:p w:rsidR="00DF4ECE" w:rsidRDefault="00DF4ECE" w:rsidP="00DF4EC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 печатную форму.</w:t>
      </w:r>
    </w:p>
    <w:p w:rsidR="002671E1" w:rsidRDefault="002671E1"/>
    <w:p w:rsidR="00DF4ECE" w:rsidRDefault="00DF4ECE"/>
    <w:p w:rsidR="00DF4ECE" w:rsidRDefault="00DF4ECE"/>
    <w:p w:rsidR="00DF4ECE" w:rsidRDefault="00DF4ECE"/>
    <w:p w:rsidR="00DF4ECE" w:rsidRDefault="00DF4ECE"/>
    <w:p w:rsidR="00DF4ECE" w:rsidRDefault="00DF4ECE"/>
    <w:p w:rsidR="00DF4ECE" w:rsidRDefault="00DF4ECE"/>
    <w:p w:rsidR="00DF4ECE" w:rsidRDefault="00DF4ECE"/>
    <w:p w:rsidR="00DF4ECE" w:rsidRDefault="00DF4ECE"/>
    <w:p w:rsidR="00DF4ECE" w:rsidRDefault="00DF4ECE"/>
    <w:p w:rsidR="00DF4ECE" w:rsidRDefault="00DF4ECE"/>
    <w:p w:rsidR="00DF4ECE" w:rsidRDefault="00DF4ECE"/>
    <w:p w:rsidR="00DF4ECE" w:rsidRDefault="00DF4ECE"/>
    <w:p w:rsidR="00DF4ECE" w:rsidRDefault="00DF4ECE"/>
    <w:p w:rsidR="00DF4ECE" w:rsidRDefault="00DF4ECE"/>
    <w:p w:rsidR="00DF4ECE" w:rsidRDefault="00DF4ECE"/>
    <w:p w:rsidR="00DF4ECE" w:rsidRDefault="00DF4ECE"/>
    <w:p w:rsidR="00DF4ECE" w:rsidRDefault="00DF4ECE"/>
    <w:p w:rsidR="00DF4ECE" w:rsidRDefault="00DF4ECE"/>
    <w:p w:rsidR="00DF4ECE" w:rsidRDefault="00DF4ECE">
      <w:bookmarkStart w:id="0" w:name="_GoBack"/>
      <w:bookmarkEnd w:id="0"/>
    </w:p>
    <w:p w:rsidR="00DF4ECE" w:rsidRDefault="00DF4ECE"/>
    <w:p w:rsidR="00DF4ECE" w:rsidRDefault="00DF4ECE"/>
    <w:sectPr w:rsidR="00DF4ECE" w:rsidSect="00DF4ECE">
      <w:footerReference w:type="default" r:id="rId7"/>
      <w:pgSz w:w="11906" w:h="16838"/>
      <w:pgMar w:top="851" w:right="567" w:bottom="851" w:left="567" w:header="709" w:footer="709" w:gutter="0"/>
      <w:pgNumType w:start="10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6D05" w:rsidRDefault="000D6D05" w:rsidP="00DF4ECE">
      <w:pPr>
        <w:spacing w:after="0" w:line="240" w:lineRule="auto"/>
      </w:pPr>
      <w:r>
        <w:separator/>
      </w:r>
    </w:p>
  </w:endnote>
  <w:endnote w:type="continuationSeparator" w:id="0">
    <w:p w:rsidR="000D6D05" w:rsidRDefault="000D6D05" w:rsidP="00DF4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0318221"/>
      <w:docPartObj>
        <w:docPartGallery w:val="Page Numbers (Bottom of Page)"/>
        <w:docPartUnique/>
      </w:docPartObj>
    </w:sdtPr>
    <w:sdtContent>
      <w:p w:rsidR="00DF4ECE" w:rsidRDefault="00DF4EC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107</w:t>
        </w:r>
        <w:r>
          <w:fldChar w:fldCharType="end"/>
        </w:r>
      </w:p>
    </w:sdtContent>
  </w:sdt>
  <w:p w:rsidR="00DF4ECE" w:rsidRDefault="00DF4EC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6D05" w:rsidRDefault="000D6D05" w:rsidP="00DF4ECE">
      <w:pPr>
        <w:spacing w:after="0" w:line="240" w:lineRule="auto"/>
      </w:pPr>
      <w:r>
        <w:separator/>
      </w:r>
    </w:p>
  </w:footnote>
  <w:footnote w:type="continuationSeparator" w:id="0">
    <w:p w:rsidR="000D6D05" w:rsidRDefault="000D6D05" w:rsidP="00DF4E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8A54F6"/>
    <w:multiLevelType w:val="multilevel"/>
    <w:tmpl w:val="483CB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6A1DCD"/>
    <w:multiLevelType w:val="multilevel"/>
    <w:tmpl w:val="ED100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3926918"/>
    <w:multiLevelType w:val="multilevel"/>
    <w:tmpl w:val="23362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8E14938"/>
    <w:multiLevelType w:val="multilevel"/>
    <w:tmpl w:val="3984D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20462AA"/>
    <w:multiLevelType w:val="multilevel"/>
    <w:tmpl w:val="99EA0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ECE"/>
    <w:rsid w:val="000D6D05"/>
    <w:rsid w:val="002671E1"/>
    <w:rsid w:val="00DF4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825692-EF51-4A4A-8D6D-BDD9E1CD6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4EC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4E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4ECE"/>
  </w:style>
  <w:style w:type="paragraph" w:styleId="a5">
    <w:name w:val="footer"/>
    <w:basedOn w:val="a"/>
    <w:link w:val="a6"/>
    <w:uiPriority w:val="99"/>
    <w:unhideWhenUsed/>
    <w:rsid w:val="00DF4E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4ECE"/>
  </w:style>
  <w:style w:type="paragraph" w:styleId="a7">
    <w:name w:val="Balloon Text"/>
    <w:basedOn w:val="a"/>
    <w:link w:val="a8"/>
    <w:uiPriority w:val="99"/>
    <w:semiHidden/>
    <w:unhideWhenUsed/>
    <w:rsid w:val="00DF4E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F4E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0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cp:lastPrinted>2018-12-24T02:24:00Z</cp:lastPrinted>
  <dcterms:created xsi:type="dcterms:W3CDTF">2018-12-24T02:18:00Z</dcterms:created>
  <dcterms:modified xsi:type="dcterms:W3CDTF">2018-12-24T02:24:00Z</dcterms:modified>
</cp:coreProperties>
</file>